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center"/>
        <w:rPr>
          <w:rFonts w:ascii="Times New Roman" w:hAnsi="Times New Roman" w:cs="Times New Roman" w:eastAsia="Times New Roman"/>
          <w:b/>
          <w:color w:val="auto"/>
          <w:spacing w:val="0"/>
          <w:position w:val="0"/>
          <w:sz w:val="28"/>
          <w:u w:val="single"/>
          <w:shd w:fill="auto" w:val="clear"/>
        </w:rPr>
      </w:pPr>
      <w:r>
        <w:object w:dxaOrig="3569" w:dyaOrig="4064">
          <v:rect xmlns:o="urn:schemas-microsoft-com:office:office" xmlns:v="urn:schemas-microsoft-com:vml" id="rectole0000000000" style="width:178.450000pt;height:203.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center"/>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ANNUAL GENERAL MEETING</w:t>
      </w:r>
    </w:p>
    <w:p>
      <w:pPr>
        <w:spacing w:before="0" w:after="160" w:line="259"/>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to be held at the Battersea Labour Club at 8.00pm </w:t>
      </w:r>
    </w:p>
    <w:p>
      <w:pPr>
        <w:spacing w:before="0" w:after="160" w:line="259"/>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on Tuesday 12 June 2018</w:t>
      </w:r>
    </w:p>
    <w:p>
      <w:pPr>
        <w:spacing w:before="0" w:after="160" w:line="259"/>
        <w:ind w:right="0" w:left="0" w:firstLine="0"/>
        <w:jc w:val="center"/>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u w:val="single"/>
          <w:shd w:fill="auto" w:val="clear"/>
        </w:rPr>
        <w:t xml:space="preserve">AGENDA</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Minutes of last year’s meeting and matters arising</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Chairman’s report</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Treasurer’s report</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London League Captains’ reports</w:t>
      </w:r>
    </w:p>
    <w:p>
      <w:pPr>
        <w:numPr>
          <w:ilvl w:val="0"/>
          <w:numId w:val="3"/>
        </w:numPr>
        <w:spacing w:before="0" w:after="160" w:line="259"/>
        <w:ind w:right="0" w:left="14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vertAlign w:val="superscript"/>
        </w:rPr>
        <w:t xml:space="preserve">st</w:t>
      </w:r>
      <w:r>
        <w:rPr>
          <w:rFonts w:ascii="Arial" w:hAnsi="Arial" w:cs="Arial" w:eastAsia="Arial"/>
          <w:color w:val="auto"/>
          <w:spacing w:val="0"/>
          <w:position w:val="0"/>
          <w:sz w:val="24"/>
          <w:shd w:fill="auto" w:val="clear"/>
        </w:rPr>
        <w:t xml:space="preserve"> Team and Eastman Cup</w:t>
      </w:r>
    </w:p>
    <w:p>
      <w:pPr>
        <w:numPr>
          <w:ilvl w:val="0"/>
          <w:numId w:val="3"/>
        </w:numPr>
        <w:spacing w:before="0" w:after="160" w:line="259"/>
        <w:ind w:right="0" w:left="14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vertAlign w:val="superscript"/>
        </w:rPr>
        <w:t xml:space="preserve">nd</w:t>
      </w:r>
      <w:r>
        <w:rPr>
          <w:rFonts w:ascii="Arial" w:hAnsi="Arial" w:cs="Arial" w:eastAsia="Arial"/>
          <w:color w:val="auto"/>
          <w:spacing w:val="0"/>
          <w:position w:val="0"/>
          <w:sz w:val="24"/>
          <w:shd w:fill="auto" w:val="clear"/>
        </w:rPr>
        <w:t xml:space="preserve"> Team</w:t>
      </w:r>
    </w:p>
    <w:p>
      <w:pPr>
        <w:numPr>
          <w:ilvl w:val="0"/>
          <w:numId w:val="3"/>
        </w:numPr>
        <w:spacing w:before="0" w:after="160" w:line="259"/>
        <w:ind w:right="0" w:left="14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vertAlign w:val="superscript"/>
        </w:rPr>
        <w:t xml:space="preserve">rd</w:t>
      </w:r>
      <w:r>
        <w:rPr>
          <w:rFonts w:ascii="Arial" w:hAnsi="Arial" w:cs="Arial" w:eastAsia="Arial"/>
          <w:color w:val="auto"/>
          <w:spacing w:val="0"/>
          <w:position w:val="0"/>
          <w:sz w:val="24"/>
          <w:shd w:fill="auto" w:val="clear"/>
        </w:rPr>
        <w:t xml:space="preserve"> Team</w:t>
      </w:r>
    </w:p>
    <w:p>
      <w:pPr>
        <w:numPr>
          <w:ilvl w:val="0"/>
          <w:numId w:val="3"/>
        </w:numPr>
        <w:spacing w:before="0" w:after="160" w:line="259"/>
        <w:ind w:right="0" w:left="14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U-145 MA Team</w:t>
      </w:r>
    </w:p>
    <w:p>
      <w:pPr>
        <w:numPr>
          <w:ilvl w:val="0"/>
          <w:numId w:val="3"/>
        </w:numPr>
        <w:spacing w:before="0" w:after="160" w:line="259"/>
        <w:ind w:right="0" w:left="14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U-125 MI Team</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Central London League Captains’ reports</w:t>
      </w:r>
    </w:p>
    <w:p>
      <w:pPr>
        <w:numPr>
          <w:ilvl w:val="0"/>
          <w:numId w:val="3"/>
        </w:numPr>
        <w:spacing w:before="0" w:after="160" w:line="259"/>
        <w:ind w:right="0" w:left="14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vertAlign w:val="superscript"/>
        </w:rPr>
        <w:t xml:space="preserve">st</w:t>
      </w:r>
      <w:r>
        <w:rPr>
          <w:rFonts w:ascii="Arial" w:hAnsi="Arial" w:cs="Arial" w:eastAsia="Arial"/>
          <w:color w:val="auto"/>
          <w:spacing w:val="0"/>
          <w:position w:val="0"/>
          <w:sz w:val="24"/>
          <w:shd w:fill="auto" w:val="clear"/>
        </w:rPr>
        <w:t xml:space="preserve"> Team</w:t>
      </w:r>
    </w:p>
    <w:p>
      <w:pPr>
        <w:numPr>
          <w:ilvl w:val="0"/>
          <w:numId w:val="3"/>
        </w:numPr>
        <w:spacing w:before="0" w:after="160" w:line="259"/>
        <w:ind w:right="0" w:left="14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vertAlign w:val="superscript"/>
        </w:rPr>
        <w:t xml:space="preserve">nd</w:t>
      </w:r>
      <w:r>
        <w:rPr>
          <w:rFonts w:ascii="Arial" w:hAnsi="Arial" w:cs="Arial" w:eastAsia="Arial"/>
          <w:color w:val="auto"/>
          <w:spacing w:val="0"/>
          <w:position w:val="0"/>
          <w:sz w:val="24"/>
          <w:shd w:fill="auto" w:val="clear"/>
        </w:rPr>
        <w:t xml:space="preserve"> Team</w:t>
      </w:r>
    </w:p>
    <w:p>
      <w:pPr>
        <w:numPr>
          <w:ilvl w:val="0"/>
          <w:numId w:val="3"/>
        </w:numPr>
        <w:spacing w:before="0" w:after="160" w:line="259"/>
        <w:ind w:right="0" w:left="14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vertAlign w:val="superscript"/>
        </w:rPr>
        <w:t xml:space="preserve">rd</w:t>
      </w:r>
      <w:r>
        <w:rPr>
          <w:rFonts w:ascii="Arial" w:hAnsi="Arial" w:cs="Arial" w:eastAsia="Arial"/>
          <w:color w:val="auto"/>
          <w:spacing w:val="0"/>
          <w:position w:val="0"/>
          <w:sz w:val="24"/>
          <w:shd w:fill="auto" w:val="clear"/>
        </w:rPr>
        <w:t xml:space="preserve"> Team</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Tournament Secretary’s Report</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Proposals for next year’s subscriptions </w:t>
      </w:r>
    </w:p>
    <w:p>
      <w:pPr>
        <w:spacing w:before="0" w:after="160" w:line="259"/>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change is proposed other than that members paying via PayPal should not have the benefit of the discount for early payment.  This is to offset the cost of the fees deducted by PayPal.</w:t>
      </w:r>
    </w:p>
    <w:p>
      <w:pPr>
        <w:spacing w:before="0" w:after="160" w:line="259"/>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Current subscription rates are as follows;</w:t>
      </w:r>
    </w:p>
    <w:p>
      <w:pPr>
        <w:spacing w:before="0" w:after="160" w:line="259"/>
        <w:ind w:right="0" w:left="720" w:firstLine="0"/>
        <w:jc w:val="left"/>
        <w:rPr>
          <w:rFonts w:ascii="Arial" w:hAnsi="Arial" w:cs="Arial" w:eastAsia="Arial"/>
          <w:color w:val="auto"/>
          <w:spacing w:val="0"/>
          <w:position w:val="0"/>
          <w:sz w:val="24"/>
          <w:shd w:fill="auto" w:val="clear"/>
        </w:rPr>
      </w:pPr>
      <w:r>
        <w:rPr>
          <w:rFonts w:ascii="Arial" w:hAnsi="Arial" w:cs="Arial" w:eastAsia="Arial"/>
          <w:i/>
          <w:color w:val="auto"/>
          <w:spacing w:val="0"/>
          <w:position w:val="0"/>
          <w:sz w:val="24"/>
          <w:shd w:fill="auto" w:val="clear"/>
        </w:rPr>
        <w:t xml:space="preserve">Regular members </w:t>
      </w:r>
      <w:r>
        <w:rPr>
          <w:rFonts w:ascii="Arial" w:hAnsi="Arial" w:cs="Arial" w:eastAsia="Arial"/>
          <w:color w:val="auto"/>
          <w:spacing w:val="0"/>
          <w:position w:val="0"/>
          <w:sz w:val="24"/>
          <w:shd w:fill="auto" w:val="clear"/>
        </w:rPr>
        <w:t xml:space="preserve">- £70, but reduced to only £60 if paid by the end of September 2018</w:t>
      </w:r>
    </w:p>
    <w:p>
      <w:pPr>
        <w:spacing w:before="0" w:after="160" w:line="259"/>
        <w:ind w:right="0" w:left="720" w:firstLine="0"/>
        <w:jc w:val="left"/>
        <w:rPr>
          <w:rFonts w:ascii="Arial" w:hAnsi="Arial" w:cs="Arial" w:eastAsia="Arial"/>
          <w:color w:val="auto"/>
          <w:spacing w:val="0"/>
          <w:position w:val="0"/>
          <w:sz w:val="24"/>
          <w:shd w:fill="auto" w:val="clear"/>
        </w:rPr>
      </w:pPr>
      <w:r>
        <w:rPr>
          <w:rFonts w:ascii="Arial" w:hAnsi="Arial" w:cs="Arial" w:eastAsia="Arial"/>
          <w:i/>
          <w:color w:val="auto"/>
          <w:spacing w:val="0"/>
          <w:position w:val="0"/>
          <w:sz w:val="24"/>
          <w:shd w:fill="auto" w:val="clear"/>
        </w:rPr>
        <w:t xml:space="preserve">Concessions</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half of the rate for regular members</w:t>
      </w:r>
    </w:p>
    <w:p>
      <w:pPr>
        <w:spacing w:before="0" w:after="160" w:line="259"/>
        <w:ind w:right="0" w:left="720" w:firstLine="0"/>
        <w:jc w:val="left"/>
        <w:rPr>
          <w:rFonts w:ascii="Arial" w:hAnsi="Arial" w:cs="Arial" w:eastAsia="Arial"/>
          <w:color w:val="auto"/>
          <w:spacing w:val="0"/>
          <w:position w:val="0"/>
          <w:sz w:val="24"/>
          <w:shd w:fill="auto" w:val="clear"/>
        </w:rPr>
      </w:pPr>
      <w:r>
        <w:rPr>
          <w:rFonts w:ascii="Arial" w:hAnsi="Arial" w:cs="Arial" w:eastAsia="Arial"/>
          <w:i/>
          <w:color w:val="auto"/>
          <w:spacing w:val="0"/>
          <w:position w:val="0"/>
          <w:sz w:val="24"/>
          <w:shd w:fill="auto" w:val="clear"/>
        </w:rPr>
        <w:t xml:space="preserve">Juniors</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free</w:t>
      </w:r>
    </w:p>
    <w:p>
      <w:pPr>
        <w:spacing w:before="0" w:after="160" w:line="259"/>
        <w:ind w:right="0" w:left="720" w:firstLine="0"/>
        <w:jc w:val="left"/>
        <w:rPr>
          <w:rFonts w:ascii="Arial" w:hAnsi="Arial" w:cs="Arial" w:eastAsia="Arial"/>
          <w:color w:val="auto"/>
          <w:spacing w:val="0"/>
          <w:position w:val="0"/>
          <w:sz w:val="24"/>
          <w:shd w:fill="auto" w:val="clear"/>
        </w:rPr>
      </w:pPr>
      <w:r>
        <w:rPr>
          <w:rFonts w:ascii="Arial" w:hAnsi="Arial" w:cs="Arial" w:eastAsia="Arial"/>
          <w:i/>
          <w:color w:val="auto"/>
          <w:spacing w:val="0"/>
          <w:position w:val="0"/>
          <w:sz w:val="24"/>
          <w:shd w:fill="auto" w:val="clear"/>
        </w:rPr>
        <w:t xml:space="preserve">New members</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free for the first three month and thereafter the lower of </w:t>
      </w:r>
      <w:r>
        <w:rPr>
          <w:rFonts w:ascii="Arial" w:hAnsi="Arial" w:cs="Arial" w:eastAsia="Arial"/>
          <w:color w:val="auto"/>
          <w:spacing w:val="0"/>
          <w:position w:val="0"/>
          <w:sz w:val="24"/>
          <w:shd w:fill="auto" w:val="clear"/>
        </w:rPr>
        <w:t xml:space="preserve">£20, or a pro- rata amount to the end of the season. If selected to play for one of the teams during their ‘free period’ then a £4.00 game fee will be levied for each game played.</w:t>
      </w:r>
    </w:p>
    <w:p>
      <w:pPr>
        <w:spacing w:before="0" w:after="160" w:line="259"/>
        <w:ind w:right="0" w:left="720" w:firstLine="0"/>
        <w:jc w:val="left"/>
        <w:rPr>
          <w:rFonts w:ascii="Arial" w:hAnsi="Arial" w:cs="Arial" w:eastAsia="Arial"/>
          <w:color w:val="auto"/>
          <w:spacing w:val="0"/>
          <w:position w:val="0"/>
          <w:sz w:val="24"/>
          <w:shd w:fill="auto" w:val="clear"/>
        </w:rPr>
      </w:pPr>
      <w:r>
        <w:rPr>
          <w:rFonts w:ascii="Arial" w:hAnsi="Arial" w:cs="Arial" w:eastAsia="Arial"/>
          <w:i/>
          <w:color w:val="auto"/>
          <w:spacing w:val="0"/>
          <w:position w:val="0"/>
          <w:sz w:val="24"/>
          <w:shd w:fill="auto" w:val="clear"/>
        </w:rPr>
        <w:t xml:space="preserve">London League 1</w:t>
      </w:r>
      <w:r>
        <w:rPr>
          <w:rFonts w:ascii="Arial" w:hAnsi="Arial" w:cs="Arial" w:eastAsia="Arial"/>
          <w:i/>
          <w:color w:val="auto"/>
          <w:spacing w:val="0"/>
          <w:position w:val="0"/>
          <w:sz w:val="24"/>
          <w:shd w:fill="auto" w:val="clear"/>
          <w:vertAlign w:val="superscript"/>
        </w:rPr>
        <w:t xml:space="preserve">st</w:t>
      </w:r>
      <w:r>
        <w:rPr>
          <w:rFonts w:ascii="Arial" w:hAnsi="Arial" w:cs="Arial" w:eastAsia="Arial"/>
          <w:i/>
          <w:color w:val="auto"/>
          <w:spacing w:val="0"/>
          <w:position w:val="0"/>
          <w:sz w:val="24"/>
          <w:shd w:fill="auto" w:val="clear"/>
        </w:rPr>
        <w:t xml:space="preserve"> Team members</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at the discretion of the captain, team members will pay an annual amount of </w:t>
      </w:r>
      <w:r>
        <w:rPr>
          <w:rFonts w:ascii="Arial" w:hAnsi="Arial" w:cs="Arial" w:eastAsia="Arial"/>
          <w:color w:val="auto"/>
          <w:spacing w:val="0"/>
          <w:position w:val="0"/>
          <w:sz w:val="24"/>
          <w:shd w:fill="auto" w:val="clear"/>
        </w:rPr>
        <w:t xml:space="preserve">£20, plus a game fee of £4 for each match played, capped at a maximum of 12 games.</w:t>
      </w:r>
    </w:p>
    <w:p>
      <w:pPr>
        <w:spacing w:before="0" w:after="160" w:line="259"/>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NOTE: There is a requirement for members to join the English Chess Federation if they wish to be selected for a Club team. This is to avoid the Club incurring grading fees.</w:t>
      </w:r>
    </w:p>
    <w:p>
      <w:pPr>
        <w:numPr>
          <w:ilvl w:val="0"/>
          <w:numId w:val="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League/team entries for next year</w:t>
      </w:r>
    </w:p>
    <w:p>
      <w:pPr>
        <w:numPr>
          <w:ilvl w:val="0"/>
          <w:numId w:val="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Blitz Tournament</w:t>
      </w:r>
    </w:p>
    <w:p>
      <w:pPr>
        <w:numPr>
          <w:ilvl w:val="0"/>
          <w:numId w:val="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Election of Club Officers and Team Captains for next year</w:t>
      </w:r>
    </w:p>
    <w:p>
      <w:pPr>
        <w:spacing w:before="0" w:after="160" w:line="259"/>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Officers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Chairman, Secretary, Treasurer, Membership Officer(?), Tournament Secretary, Website manager, Equipment Maintenance Officer</w:t>
      </w:r>
    </w:p>
    <w:p>
      <w:pPr>
        <w:spacing w:before="0" w:after="160" w:line="259"/>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Team Captains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LL 1</w:t>
      </w:r>
      <w:r>
        <w:rPr>
          <w:rFonts w:ascii="Arial" w:hAnsi="Arial" w:cs="Arial" w:eastAsia="Arial"/>
          <w:color w:val="auto"/>
          <w:spacing w:val="0"/>
          <w:position w:val="0"/>
          <w:sz w:val="24"/>
          <w:shd w:fill="auto" w:val="clear"/>
          <w:vertAlign w:val="superscript"/>
        </w:rPr>
        <w:t xml:space="preserve">st</w:t>
      </w:r>
      <w:r>
        <w:rPr>
          <w:rFonts w:ascii="Arial" w:hAnsi="Arial" w:cs="Arial" w:eastAsia="Arial"/>
          <w:color w:val="auto"/>
          <w:spacing w:val="0"/>
          <w:position w:val="0"/>
          <w:sz w:val="24"/>
          <w:shd w:fill="auto" w:val="clear"/>
        </w:rPr>
        <w:t xml:space="preserve"> and Eastman Cup, 2</w:t>
      </w:r>
      <w:r>
        <w:rPr>
          <w:rFonts w:ascii="Arial" w:hAnsi="Arial" w:cs="Arial" w:eastAsia="Arial"/>
          <w:color w:val="auto"/>
          <w:spacing w:val="0"/>
          <w:position w:val="0"/>
          <w:sz w:val="24"/>
          <w:shd w:fill="auto" w:val="clear"/>
          <w:vertAlign w:val="superscript"/>
        </w:rPr>
        <w:t xml:space="preserve">nd</w:t>
      </w:r>
      <w:r>
        <w:rPr>
          <w:rFonts w:ascii="Arial" w:hAnsi="Arial" w:cs="Arial" w:eastAsia="Arial"/>
          <w:color w:val="auto"/>
          <w:spacing w:val="0"/>
          <w:position w:val="0"/>
          <w:sz w:val="24"/>
          <w:shd w:fill="auto" w:val="clear"/>
        </w:rPr>
        <w:t xml:space="preserve">, 3</w:t>
      </w:r>
      <w:r>
        <w:rPr>
          <w:rFonts w:ascii="Arial" w:hAnsi="Arial" w:cs="Arial" w:eastAsia="Arial"/>
          <w:color w:val="auto"/>
          <w:spacing w:val="0"/>
          <w:position w:val="0"/>
          <w:sz w:val="24"/>
          <w:shd w:fill="auto" w:val="clear"/>
          <w:vertAlign w:val="superscript"/>
        </w:rPr>
        <w:t xml:space="preserve">rd</w:t>
      </w:r>
      <w:r>
        <w:rPr>
          <w:rFonts w:ascii="Arial" w:hAnsi="Arial" w:cs="Arial" w:eastAsia="Arial"/>
          <w:color w:val="auto"/>
          <w:spacing w:val="0"/>
          <w:position w:val="0"/>
          <w:sz w:val="24"/>
          <w:shd w:fill="auto" w:val="clear"/>
        </w:rPr>
        <w:t xml:space="preserve">, MA, MI; CLL 1</w:t>
      </w:r>
      <w:r>
        <w:rPr>
          <w:rFonts w:ascii="Arial" w:hAnsi="Arial" w:cs="Arial" w:eastAsia="Arial"/>
          <w:color w:val="auto"/>
          <w:spacing w:val="0"/>
          <w:position w:val="0"/>
          <w:sz w:val="24"/>
          <w:shd w:fill="auto" w:val="clear"/>
          <w:vertAlign w:val="superscript"/>
        </w:rPr>
        <w:t xml:space="preserve">st</w:t>
      </w:r>
      <w:r>
        <w:rPr>
          <w:rFonts w:ascii="Arial" w:hAnsi="Arial" w:cs="Arial" w:eastAsia="Arial"/>
          <w:color w:val="auto"/>
          <w:spacing w:val="0"/>
          <w:position w:val="0"/>
          <w:sz w:val="24"/>
          <w:shd w:fill="auto" w:val="clear"/>
        </w:rPr>
        <w:t xml:space="preserve">, 2</w:t>
      </w:r>
      <w:r>
        <w:rPr>
          <w:rFonts w:ascii="Arial" w:hAnsi="Arial" w:cs="Arial" w:eastAsia="Arial"/>
          <w:color w:val="auto"/>
          <w:spacing w:val="0"/>
          <w:position w:val="0"/>
          <w:sz w:val="24"/>
          <w:shd w:fill="auto" w:val="clear"/>
          <w:vertAlign w:val="superscript"/>
        </w:rPr>
        <w:t xml:space="preserve">nd</w:t>
      </w:r>
      <w:r>
        <w:rPr>
          <w:rFonts w:ascii="Arial" w:hAnsi="Arial" w:cs="Arial" w:eastAsia="Arial"/>
          <w:color w:val="auto"/>
          <w:spacing w:val="0"/>
          <w:position w:val="0"/>
          <w:sz w:val="24"/>
          <w:shd w:fill="auto" w:val="clear"/>
        </w:rPr>
        <w:t xml:space="preserve">, Summer League</w:t>
      </w:r>
    </w:p>
    <w:p>
      <w:pPr>
        <w:spacing w:before="0" w:after="160" w:line="259"/>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Honorary Auditor</w:t>
      </w:r>
    </w:p>
    <w:p>
      <w:pPr>
        <w:numPr>
          <w:ilvl w:val="0"/>
          <w:numId w:val="11"/>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Annual awards</w:t>
      </w:r>
    </w:p>
    <w:p>
      <w:pPr>
        <w:numPr>
          <w:ilvl w:val="0"/>
          <w:numId w:val="11"/>
        </w:numPr>
        <w:spacing w:before="0" w:after="160" w:line="259"/>
        <w:ind w:right="0" w:left="108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Player of the Year</w:t>
      </w:r>
    </w:p>
    <w:p>
      <w:pPr>
        <w:numPr>
          <w:ilvl w:val="0"/>
          <w:numId w:val="11"/>
        </w:numPr>
        <w:spacing w:before="0" w:after="160" w:line="259"/>
        <w:ind w:right="0" w:left="108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Captain of the Year</w:t>
      </w:r>
    </w:p>
    <w:p>
      <w:pPr>
        <w:numPr>
          <w:ilvl w:val="0"/>
          <w:numId w:val="11"/>
        </w:numPr>
        <w:spacing w:before="0" w:after="160" w:line="259"/>
        <w:ind w:right="0" w:left="108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Game of the Year</w:t>
      </w:r>
    </w:p>
    <w:p>
      <w:pPr>
        <w:numPr>
          <w:ilvl w:val="0"/>
          <w:numId w:val="11"/>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Any other business</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9">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